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个人事迹</w:t>
      </w:r>
    </w:p>
    <w:p>
      <w:pPr>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杨志朋，男，中共党员，生于1996年08月17日，汉族，大学本科，2020年10月参加工作，现任新疆生产建设兵团第一师阿拉尔市十三团经济发展办公室一级科员。</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志朋在大学期间曾担任学院班级团支书、学生会宣传部副部长、党员工作站副站长、被评为“三好学生”“优秀班干部”“优秀共青团员”“优秀共青团干部”“2020届品学兼优毕业生”获得“一等奖学金”“二等奖学金”“国家励志奖学金”“2019届第十一届全国大学生广告艺术大赛安徽赛区三等奖”以及学校艺术与创业类奖项荣誉。</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shd w:val="clear" w:color="auto" w:fill="FFFFFF"/>
        </w:rPr>
        <w:t>2020年兵团面向内地部分高校毕业生招录</w:t>
      </w:r>
      <w:r>
        <w:rPr>
          <w:rFonts w:hint="eastAsia" w:ascii="仿宋_GB2312" w:hAnsi="仿宋_GB2312" w:eastAsia="仿宋_GB2312" w:cs="仿宋_GB2312"/>
          <w:color w:val="auto"/>
          <w:sz w:val="32"/>
          <w:szCs w:val="32"/>
          <w:highlight w:val="none"/>
          <w:shd w:val="clear" w:color="auto" w:fill="FFFFFF"/>
          <w:lang w:val="en-US" w:eastAsia="zh-CN"/>
        </w:rPr>
        <w:t>公务员</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杨志朋怀揣着</w:t>
      </w:r>
      <w:r>
        <w:rPr>
          <w:rFonts w:hint="eastAsia" w:ascii="仿宋_GB2312" w:hAnsi="仿宋_GB2312" w:eastAsia="仿宋_GB2312" w:cs="仿宋_GB2312"/>
          <w:sz w:val="32"/>
          <w:szCs w:val="32"/>
          <w:lang w:val="en-US" w:eastAsia="zh-CN"/>
        </w:rPr>
        <w:t>满腔热血准备为祖国边疆建设无私奉献自己的一份力量的梦想，</w:t>
      </w:r>
      <w:r>
        <w:rPr>
          <w:rFonts w:hint="eastAsia" w:ascii="仿宋_GB2312" w:hAnsi="仿宋_GB2312" w:eastAsia="仿宋_GB2312" w:cs="仿宋_GB2312"/>
          <w:color w:val="auto"/>
          <w:sz w:val="32"/>
          <w:szCs w:val="32"/>
          <w:highlight w:val="none"/>
          <w:shd w:val="clear" w:color="auto" w:fill="FFFFFF"/>
          <w:lang w:val="en-US" w:eastAsia="zh-CN"/>
        </w:rPr>
        <w:t>第一时间联系父母，其父母虽为农民，却内心醇厚质朴，只有一句话：“为共产党工作就是好工作，不要怕远，家里不用你担心。”这也更加坚定他的信念，最后在父母的大力支持和他的强烈意愿下，毅然决然的报名，终被录用，得以完成自己的理想，临走之时父母不敢为之送行，杨志朋的哥哥开车带他来火车站，在路上两人沉默不语，临近火车站，哥哥说：“去了就放心去，家里有我”。杨志朋那种心酸难以言表，杨志朋含泪进站，不敢回头。哥哥叫了一句志朋，他回头，看见哥哥已经准备好手机并拍下照片，挥了挥手，喊了句：“照顾好自己”杨志朋含着热泪回了句：“知道了”走进了车站。再火车上才发现哥哥到家之后发了一条送别他的朋友圈，杨志朋没有埋怨父母为什么没有送行，因为他知道父母怕舍不得，这也是后来哥哥和他说，回到家时母亲就哭了。来到新疆之后，成为了一名公务员，更加</w:t>
      </w:r>
      <w:r>
        <w:rPr>
          <w:rFonts w:hint="eastAsia" w:ascii="仿宋_GB2312" w:hAnsi="仿宋_GB2312" w:eastAsia="仿宋_GB2312" w:cs="仿宋_GB2312"/>
          <w:sz w:val="32"/>
          <w:szCs w:val="32"/>
          <w:lang w:val="en-US" w:eastAsia="zh-CN"/>
        </w:rPr>
        <w:t>坚信作为年轻干部就要扎根基层历练、与群众面对面交流，以及“脚踩黄泥”的实践经历，需要在基层工作中不断磨砺。要有坚定的理想信念，敢于担当，不断密切与人民群众的联系；要正视困难，始终发扬艰苦朴素的优良传统。勇于解决问题，在艰苦的环境中锻造自我、获得力量。</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在工作中始终牢固树立</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四个意识</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,坚定</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四个自信</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,做到</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两个维护</w:t>
      </w:r>
      <w:r>
        <w:rPr>
          <w:rFonts w:hint="default" w:ascii="仿宋_GB2312" w:hAnsi="仿宋_GB2312" w:eastAsia="仿宋_GB2312" w:cs="仿宋_GB2312"/>
          <w:sz w:val="32"/>
          <w:szCs w:val="32"/>
          <w:lang w:eastAsia="zh-CN"/>
        </w:rPr>
        <w:t>”，强化责任担当</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切实履职尽责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全力投入到了为人民服务的工作当中去，充分体现求真务实的工作作风，在工作中做到勤学、勤看、苦干，以爱岗敬业的精神，始终没有忘记那份初心，在平凡中默默奉献着自己的一切。</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政治坚定业务精通</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在参加工作以来，</w:t>
      </w:r>
      <w:r>
        <w:rPr>
          <w:rFonts w:hint="eastAsia" w:ascii="仿宋_GB2312" w:hAnsi="仿宋_GB2312" w:eastAsia="仿宋_GB2312" w:cs="仿宋_GB2312"/>
          <w:color w:val="auto"/>
          <w:sz w:val="32"/>
          <w:szCs w:val="32"/>
          <w:shd w:val="clear" w:color="auto" w:fill="FFFFFF"/>
        </w:rPr>
        <w:t>认真学习党的十九届四中、五中全会精神，第三次中央新疆工作座谈会精神等，进一步提高政治理论水平</w:t>
      </w:r>
      <w:r>
        <w:rPr>
          <w:rFonts w:hint="eastAsia" w:ascii="仿宋_GB2312" w:hAnsi="仿宋_GB2312" w:eastAsia="仿宋_GB2312" w:cs="仿宋_GB2312"/>
          <w:color w:val="auto"/>
          <w:sz w:val="32"/>
          <w:szCs w:val="32"/>
          <w:shd w:val="clear" w:color="auto" w:fill="FFFFFF"/>
          <w:lang w:eastAsia="zh-CN"/>
        </w:rPr>
        <w:t>，</w:t>
      </w:r>
      <w:bookmarkStart w:id="0" w:name="_GoBack"/>
      <w:bookmarkEnd w:id="0"/>
      <w:r>
        <w:rPr>
          <w:rFonts w:hint="eastAsia" w:ascii="仿宋_GB2312" w:hAnsi="仿宋_GB2312" w:eastAsia="仿宋_GB2312" w:cs="仿宋_GB2312"/>
          <w:sz w:val="32"/>
          <w:szCs w:val="32"/>
          <w:lang w:val="en-US" w:eastAsia="zh-CN"/>
        </w:rPr>
        <w:t>在实际工作当中，能认真学习掌握工程项目、固定资产投资、农业产业化有关知识及具体要求，努力提高自己的业务水平，对于领导布置的工作任务认真履行，不敷衍塞责。</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勤奋执着能力突出</w:t>
      </w:r>
    </w:p>
    <w:p>
      <w:pPr>
        <w:pStyle w:val="2"/>
        <w:widowControl/>
        <w:shd w:val="clear" w:color="auto" w:fill="FFFFFF"/>
        <w:spacing w:beforeAutospacing="0" w:afterAutospacing="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在工作期间，平凡的岗位上始终勤勤恳恳、踏踏实实，努力学习政治理论知识与业务技能，不断提高自己的业务水平和工作能力。在经济发展岗位上工作了一年半，积极向前辈请教并</w:t>
      </w:r>
      <w:r>
        <w:rPr>
          <w:rFonts w:hint="eastAsia" w:ascii="仿宋_GB2312" w:hAnsi="仿宋_GB2312" w:eastAsia="仿宋_GB2312" w:cs="仿宋_GB2312"/>
          <w:color w:val="auto"/>
          <w:sz w:val="32"/>
          <w:szCs w:val="32"/>
          <w:shd w:val="clear" w:color="auto" w:fill="FFFFFF"/>
        </w:rPr>
        <w:t>采取集中学习与自学相结合的方式，积极参加团机关组织开展的各类政治、业务学习，坚持认真记笔记。通过这些学习不断提高了自身的政治理论水平，丰富了政治头脑，增强了政治敏锐性。</w:t>
      </w:r>
    </w:p>
    <w:p>
      <w:pPr>
        <w:pStyle w:val="2"/>
        <w:widowControl/>
        <w:shd w:val="clear" w:color="auto" w:fill="FFFFFF"/>
        <w:spacing w:beforeAutospacing="0" w:afterAutospacing="0"/>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三、</w:t>
      </w:r>
      <w:r>
        <w:rPr>
          <w:rFonts w:hint="eastAsia" w:ascii="黑体" w:hAnsi="黑体" w:eastAsia="黑体" w:cs="黑体"/>
          <w:color w:val="000000"/>
          <w:sz w:val="32"/>
          <w:szCs w:val="32"/>
          <w:shd w:val="clear" w:color="auto" w:fill="FFFFFF"/>
        </w:rPr>
        <w:t>循规守纪，严守纪律</w:t>
      </w:r>
    </w:p>
    <w:p>
      <w:pPr>
        <w:pStyle w:val="2"/>
        <w:widowControl/>
        <w:shd w:val="clear" w:color="auto" w:fill="FFFFFF"/>
        <w:spacing w:beforeAutospacing="0" w:afterAutospacing="0"/>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工作中能够服从各级领导的安排，不讲客观条件、不消极怠工，有问题能与领导及时</w:t>
      </w:r>
      <w:r>
        <w:rPr>
          <w:rFonts w:hint="eastAsia" w:ascii="仿宋_GB2312" w:hAnsi="仿宋_GB2312" w:eastAsia="仿宋_GB2312" w:cs="仿宋_GB2312"/>
          <w:color w:val="auto"/>
          <w:sz w:val="32"/>
          <w:szCs w:val="32"/>
          <w:shd w:val="clear" w:color="auto" w:fill="FFFFFF"/>
          <w:lang w:val="en-US" w:eastAsia="zh-CN"/>
        </w:rPr>
        <w:t>沟通</w:t>
      </w:r>
      <w:r>
        <w:rPr>
          <w:rFonts w:hint="eastAsia" w:ascii="仿宋_GB2312" w:hAnsi="仿宋_GB2312" w:eastAsia="仿宋_GB2312" w:cs="仿宋_GB2312"/>
          <w:color w:val="auto"/>
          <w:sz w:val="32"/>
          <w:szCs w:val="32"/>
          <w:shd w:val="clear" w:color="auto" w:fill="FFFFFF"/>
        </w:rPr>
        <w:t>。工作中尊重同志，乐于助人，努力营造和谐的工作环境。一切工作能够以大局为重、以全局利益为重，坚决贯彻个人利益服从于集体利益的原则，以高度的责任感高标准地完成好自己的本职工作。</w:t>
      </w:r>
    </w:p>
    <w:p>
      <w:pPr>
        <w:pStyle w:val="2"/>
        <w:widowControl/>
        <w:shd w:val="clear" w:color="auto" w:fill="FFFFFF"/>
        <w:spacing w:beforeAutospacing="0" w:afterAutospacing="0"/>
        <w:ind w:firstLine="640" w:firstLineChars="200"/>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岁月无迹，青春有痕，杨志朋怀着对工作的挚爱，实现了自己的人生价值，为青春增添一抹亮丽的色彩，为祖国</w:t>
      </w:r>
      <w:r>
        <w:rPr>
          <w:rFonts w:hint="eastAsia" w:ascii="仿宋_GB2312" w:hAnsi="仿宋_GB2312" w:eastAsia="仿宋_GB2312" w:cs="仿宋_GB2312"/>
          <w:sz w:val="32"/>
          <w:szCs w:val="32"/>
          <w:lang w:val="en-US" w:eastAsia="zh-CN"/>
        </w:rPr>
        <w:t>边疆建设工作贡献出了自己的力量。</w:t>
      </w:r>
    </w:p>
    <w:p>
      <w:pPr>
        <w:numPr>
          <w:numId w:val="0"/>
        </w:numPr>
        <w:ind w:leftChars="200"/>
        <w:jc w:val="both"/>
        <w:rPr>
          <w:rFonts w:hint="default" w:ascii="仿宋_GB2312" w:hAnsi="仿宋_GB2312" w:eastAsia="仿宋_GB2312" w:cs="仿宋_GB2312"/>
          <w:sz w:val="32"/>
          <w:szCs w:val="32"/>
          <w:lang w:val="en-US" w:eastAsia="zh-CN"/>
        </w:rPr>
      </w:pPr>
    </w:p>
    <w:p>
      <w:pPr>
        <w:ind w:firstLine="640" w:firstLineChars="200"/>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5FBC2"/>
    <w:multiLevelType w:val="singleLevel"/>
    <w:tmpl w:val="0935FB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87B20"/>
    <w:rsid w:val="2527232A"/>
    <w:rsid w:val="3BCE5AC4"/>
    <w:rsid w:val="783C4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大标"/>
    <w:basedOn w:val="1"/>
    <w:uiPriority w:val="0"/>
    <w:rPr>
      <w:rFonts w:asciiTheme="minorAscii" w:hAnsiTheme="minorAscii"/>
      <w:kern w:val="0"/>
      <w:sz w:val="24"/>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304</Characters>
  <Lines>0</Lines>
  <Paragraphs>0</Paragraphs>
  <TotalTime>0</TotalTime>
  <ScaleCrop>false</ScaleCrop>
  <LinksUpToDate>false</LinksUpToDate>
  <CharactersWithSpaces>304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2022-04-12T16:29:00Z</dcterms:created>
  <dc:creator>Administrator</dc:creator>
  <cp:lastModifiedBy>Administrator</cp:lastModifiedBy>
  <dcterms:modified xsi:type="dcterms:W3CDTF">2022-04-12T19:03:03Z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91E18F58DD0840719F2F7976E7F08971</vt:lpwstr>
  </property>
</Properties>
</file>