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tLeast"/>
        <w:jc w:val="center"/>
        <w:rPr>
          <w:rStyle w:val="11"/>
          <w:rFonts w:ascii="宋体" w:hAnsi="宋体" w:eastAsia="宋体" w:cs="宋体"/>
          <w:b/>
          <w:bCs/>
          <w:color w:val="000000"/>
          <w:kern w:val="0"/>
          <w:sz w:val="30"/>
          <w:szCs w:val="30"/>
        </w:rPr>
      </w:pPr>
      <w:r>
        <w:rPr>
          <w:rStyle w:val="11"/>
          <w:rFonts w:hint="eastAsia" w:ascii="宋体" w:hAnsi="宋体" w:eastAsia="宋体" w:cs="宋体"/>
          <w:b/>
          <w:bCs/>
          <w:color w:val="000000"/>
          <w:kern w:val="0"/>
          <w:sz w:val="30"/>
          <w:szCs w:val="30"/>
        </w:rPr>
        <w:t>第</w:t>
      </w:r>
      <w:r>
        <w:rPr>
          <w:rStyle w:val="11"/>
          <w:rFonts w:hint="eastAsia" w:ascii="宋体" w:hAnsi="宋体" w:eastAsia="宋体" w:cs="宋体"/>
          <w:b/>
          <w:bCs/>
          <w:color w:val="000000"/>
          <w:kern w:val="0"/>
          <w:sz w:val="30"/>
          <w:szCs w:val="30"/>
          <w:lang w:val="en-US"/>
        </w:rPr>
        <w:t>四</w:t>
      </w:r>
      <w:bookmarkStart w:id="0" w:name="_GoBack"/>
      <w:bookmarkEnd w:id="0"/>
      <w:r>
        <w:rPr>
          <w:rStyle w:val="11"/>
          <w:rFonts w:hint="eastAsia" w:ascii="宋体" w:hAnsi="宋体" w:eastAsia="宋体" w:cs="宋体"/>
          <w:b/>
          <w:bCs/>
          <w:color w:val="000000"/>
          <w:kern w:val="0"/>
          <w:sz w:val="30"/>
          <w:szCs w:val="30"/>
        </w:rPr>
        <w:t>届安徽省大学生质量文化与品牌创意设计大赛</w:t>
      </w:r>
    </w:p>
    <w:p>
      <w:pPr>
        <w:widowControl/>
        <w:spacing w:line="480" w:lineRule="atLeast"/>
        <w:jc w:val="center"/>
        <w:rPr>
          <w:rStyle w:val="10"/>
          <w:rFonts w:ascii="宋体" w:hAnsi="宋体" w:eastAsia="宋体" w:cs="宋体"/>
          <w:b/>
          <w:bCs/>
          <w:color w:val="0D0D0D" w:themeColor="text1" w:themeTint="F2"/>
          <w:sz w:val="30"/>
          <w:szCs w:val="30"/>
          <w:u w:val="none"/>
          <w14:textFill>
            <w14:solidFill>
              <w14:schemeClr w14:val="tx1">
                <w14:lumMod w14:val="95000"/>
                <w14:lumOff w14:val="5000"/>
              </w14:schemeClr>
            </w14:solidFill>
          </w14:textFill>
        </w:rPr>
      </w:pPr>
      <w:r>
        <w:rPr>
          <w:rStyle w:val="10"/>
          <w:rFonts w:hint="eastAsia" w:ascii="宋体" w:hAnsi="宋体" w:eastAsia="宋体" w:cs="宋体"/>
          <w:b/>
          <w:bCs/>
          <w:color w:val="0D0D0D" w:themeColor="text1" w:themeTint="F2"/>
          <w:sz w:val="30"/>
          <w:szCs w:val="30"/>
          <w:u w:val="none"/>
          <w14:textFill>
            <w14:solidFill>
              <w14:schemeClr w14:val="tx1">
                <w14:lumMod w14:val="95000"/>
                <w14:lumOff w14:val="5000"/>
              </w14:schemeClr>
            </w14:solidFill>
          </w14:textFill>
        </w:rPr>
        <w:t>参赛方法及参赛流程</w:t>
      </w:r>
    </w:p>
    <w:p>
      <w:pPr>
        <w:widowControl/>
        <w:spacing w:line="480" w:lineRule="atLeast"/>
        <w:ind w:firstLine="480"/>
        <w:rPr>
          <w:rFonts w:ascii="宋体" w:hAnsi="宋体" w:eastAsia="宋体" w:cs="宋体"/>
          <w:color w:val="000000"/>
          <w:kern w:val="0"/>
          <w:sz w:val="27"/>
          <w:szCs w:val="27"/>
        </w:rPr>
      </w:pPr>
      <w:r>
        <w:rPr>
          <w:rFonts w:hint="eastAsia" w:ascii="仿宋_GB2312" w:hAnsi="宋体" w:eastAsia="仿宋_GB2312" w:cs="宋体"/>
          <w:b/>
          <w:bCs/>
          <w:color w:val="000000"/>
          <w:kern w:val="0"/>
          <w:sz w:val="27"/>
          <w:szCs w:val="27"/>
        </w:rPr>
        <w:t>一、参赛资格</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全省各高校在校全日制专科生、本科生、研究生均可免费参赛。</w:t>
      </w:r>
    </w:p>
    <w:p>
      <w:pPr>
        <w:widowControl/>
        <w:spacing w:line="480" w:lineRule="atLeast"/>
        <w:ind w:firstLine="480"/>
        <w:rPr>
          <w:rFonts w:ascii="宋体" w:hAnsi="宋体" w:eastAsia="宋体" w:cs="宋体"/>
          <w:color w:val="000000"/>
          <w:kern w:val="0"/>
          <w:sz w:val="27"/>
          <w:szCs w:val="27"/>
        </w:rPr>
      </w:pPr>
      <w:r>
        <w:rPr>
          <w:rFonts w:hint="eastAsia" w:ascii="仿宋_GB2312" w:hAnsi="宋体" w:eastAsia="仿宋_GB2312" w:cs="宋体"/>
          <w:b/>
          <w:bCs/>
          <w:color w:val="000000"/>
          <w:kern w:val="0"/>
          <w:sz w:val="27"/>
          <w:szCs w:val="27"/>
        </w:rPr>
        <w:t>二、参赛规定</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参赛作品应以原创、合规为原则，遵守国家有关法律法规和行业规范。参赛作品必须按照大赛组委会统一指定的命题和各命题单位规定的企业背景资料（见安徽质量品牌创意大赛官网各命题策略单）进行创作。</w:t>
      </w:r>
    </w:p>
    <w:p>
      <w:pPr>
        <w:widowControl/>
        <w:spacing w:line="480" w:lineRule="atLeast"/>
        <w:ind w:firstLine="480"/>
        <w:jc w:val="left"/>
        <w:rPr>
          <w:rFonts w:ascii="宋体" w:hAnsi="宋体" w:eastAsia="宋体" w:cs="宋体"/>
          <w:color w:val="000000"/>
          <w:kern w:val="0"/>
          <w:sz w:val="27"/>
          <w:szCs w:val="27"/>
        </w:rPr>
      </w:pPr>
      <w:r>
        <w:rPr>
          <w:rFonts w:hint="eastAsia" w:ascii="仿宋_GB2312" w:hAnsi="宋体" w:eastAsia="仿宋_GB2312" w:cs="宋体"/>
          <w:b/>
          <w:bCs/>
          <w:color w:val="000000"/>
          <w:kern w:val="0"/>
          <w:sz w:val="27"/>
          <w:szCs w:val="27"/>
        </w:rPr>
        <w:t>三、参赛规则</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1.参赛学生可以单独参赛，也可以跨专业、跨年级组队参赛，鼓励采用新思维、新方法、新材料进行创作。</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2.摄影类的参赛作者不超过1人；平面类、文案类的参赛作者不超过1人；短视频、广播类的参赛作者不超过3人；其他视频类（影视、微电影）、动画类、策划案、文创类的参赛作者不超过5人。摄影类、平面类、文案类的指导教师不超过1人；其他类别指导教师不超过2人。</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3.同一件作品只能参加一个类别的赛事。作品展示部分不得出现院校或参赛者姓名及其它特殊标记。</w:t>
      </w:r>
    </w:p>
    <w:p>
      <w:pPr>
        <w:widowControl/>
        <w:spacing w:line="480" w:lineRule="atLeast"/>
        <w:ind w:firstLine="480"/>
        <w:jc w:val="left"/>
        <w:rPr>
          <w:rFonts w:ascii="宋体" w:hAnsi="宋体" w:eastAsia="宋体" w:cs="宋体"/>
          <w:color w:val="000000"/>
          <w:kern w:val="0"/>
          <w:sz w:val="27"/>
          <w:szCs w:val="27"/>
        </w:rPr>
      </w:pPr>
      <w:r>
        <w:rPr>
          <w:rFonts w:hint="eastAsia" w:ascii="仿宋_GB2312" w:hAnsi="宋体" w:eastAsia="仿宋_GB2312" w:cs="宋体"/>
          <w:b/>
          <w:bCs/>
          <w:color w:val="000000"/>
          <w:kern w:val="0"/>
          <w:sz w:val="27"/>
          <w:szCs w:val="27"/>
        </w:rPr>
        <w:t>四、作品类别</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1.公益类（根据专项命题进行创作）</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2.平面类（移动端、传统媒体）</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3.摄影类（根据专项命题进行创作）</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4.视频类（影视、微电影、短视频）</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5.动画类</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6.广播类（广播电台、互联网音频）</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7.文案类（广告语、质量品牌故事）</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8.策划类（广告营销策划、品牌传播策划、公关形象策划）</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9.文创类（根据专项命题进行创作）</w:t>
      </w:r>
    </w:p>
    <w:p>
      <w:pPr>
        <w:widowControl/>
        <w:spacing w:line="480" w:lineRule="atLeast"/>
        <w:ind w:firstLine="480"/>
        <w:jc w:val="left"/>
        <w:rPr>
          <w:rFonts w:ascii="宋体" w:hAnsi="宋体" w:eastAsia="宋体" w:cs="宋体"/>
          <w:color w:val="000000"/>
          <w:kern w:val="0"/>
          <w:sz w:val="27"/>
          <w:szCs w:val="27"/>
        </w:rPr>
      </w:pPr>
      <w:r>
        <w:rPr>
          <w:rFonts w:hint="eastAsia" w:ascii="仿宋_GB2312" w:hAnsi="宋体" w:eastAsia="仿宋_GB2312" w:cs="宋体"/>
          <w:b/>
          <w:bCs/>
          <w:color w:val="000000"/>
          <w:kern w:val="0"/>
          <w:sz w:val="27"/>
          <w:szCs w:val="27"/>
        </w:rPr>
        <w:t>五、作品规格及提交要求</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b/>
          <w:bCs/>
          <w:color w:val="000000"/>
          <w:kern w:val="0"/>
          <w:sz w:val="27"/>
          <w:szCs w:val="27"/>
        </w:rPr>
        <w:t>1.公益类（根据专项命题进行创作）</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作品从平面、摄影、视频、动画、广播、文案、策划案等类别中自主选择进行创作。作品规格、提交文件格式按相关类别作品要求执行。</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b/>
          <w:bCs/>
          <w:color w:val="000000"/>
          <w:kern w:val="0"/>
          <w:sz w:val="27"/>
          <w:szCs w:val="27"/>
        </w:rPr>
        <w:t>2.平面类（移动端、传统媒体）</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移动端发布的静态作品可超过6幅加手机型边框，长幅作品可排版在3张A3页面上。传统媒体包括纸质媒体平面广告、VI设计、包装设计、产品设计等。</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提交文件格式为jpg，色彩模式RGB, 规格A3（297×420mm），分辨率300dpi，系列作品不超过3张页面，单个文件不大于5MB。</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b/>
          <w:bCs/>
          <w:color w:val="000000"/>
          <w:kern w:val="0"/>
          <w:sz w:val="27"/>
          <w:szCs w:val="27"/>
        </w:rPr>
        <w:t>3.摄影类（根据专项命题进行创作）</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b/>
          <w:bCs/>
          <w:color w:val="000000"/>
          <w:kern w:val="0"/>
          <w:sz w:val="27"/>
          <w:szCs w:val="27"/>
        </w:rPr>
        <w:t>4.视频类（影视、微电影、短视频）</w:t>
      </w:r>
    </w:p>
    <w:p>
      <w:pPr>
        <w:widowControl/>
        <w:spacing w:line="480" w:lineRule="atLeast"/>
        <w:ind w:firstLine="480"/>
        <w:jc w:val="left"/>
        <w:rPr>
          <w:rFonts w:hint="eastAsia" w:asciiTheme="minorEastAsia" w:hAnsiTheme="minorEastAsia" w:eastAsiaTheme="minorEastAsia" w:cstheme="minorEastAsia"/>
          <w:sz w:val="28"/>
          <w:szCs w:val="28"/>
        </w:rPr>
      </w:pPr>
      <w:r>
        <w:rPr>
          <w:rFonts w:hint="eastAsia" w:ascii="宋体" w:hAnsi="宋体" w:eastAsia="宋体" w:cs="宋体"/>
          <w:color w:val="000000"/>
          <w:kern w:val="0"/>
          <w:sz w:val="27"/>
          <w:szCs w:val="27"/>
        </w:rPr>
        <w:t>拍摄工具和制作软件不限。影视作品时间为15秒或30秒；微电影作品时间控制在30-180秒之间；短视频时间为15秒以内（含15秒）。竖屏视频宽高比9/20—9/16。画面宽度不小于600像素。</w:t>
      </w:r>
      <w:r>
        <w:rPr>
          <w:rFonts w:hint="eastAsia" w:asciiTheme="minorEastAsia" w:hAnsiTheme="minorEastAsia" w:eastAsiaTheme="minorEastAsia" w:cstheme="minorEastAsia"/>
          <w:sz w:val="28"/>
          <w:szCs w:val="28"/>
        </w:rPr>
        <w:t>短视频文件大小不超过40MB，影视微电影文件大小不超过150MB。</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b/>
          <w:bCs/>
          <w:color w:val="000000"/>
          <w:kern w:val="0"/>
          <w:sz w:val="27"/>
          <w:szCs w:val="27"/>
        </w:rPr>
        <w:t>5.动画类</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创作方式及制作软件不限，二维、三维动画作品均可。24帧/秒，时间15秒或30秒，系列作品不超过2件，画面宽度600—960像素。文件大小不超过40MB。</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b/>
          <w:bCs/>
          <w:color w:val="000000"/>
          <w:kern w:val="0"/>
          <w:sz w:val="27"/>
          <w:szCs w:val="27"/>
        </w:rPr>
        <w:t>6.广播类（广播电台、互联网音频）</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广播作品和移动端APP音频作品。时间15秒或30秒，系列作品不超过2件。提交mp3格式，文件大小不超过5MB。</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b/>
          <w:bCs/>
          <w:color w:val="000000"/>
          <w:kern w:val="0"/>
          <w:sz w:val="27"/>
          <w:szCs w:val="27"/>
        </w:rPr>
        <w:t>7.文案类（广告语、质量品牌故事）</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广告语字数不多于20字（含标点）；质量品牌故事字数在1500字以内，作品中禁止插入图片或其它形式文件。提交时直接录入并编辑文字。</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b/>
          <w:bCs/>
          <w:color w:val="000000"/>
          <w:kern w:val="0"/>
          <w:sz w:val="27"/>
          <w:szCs w:val="27"/>
        </w:rPr>
        <w:t>8.策划类（广告营销策划、品牌传播策划、公关形象策划）</w:t>
      </w:r>
    </w:p>
    <w:p>
      <w:pPr>
        <w:widowControl/>
        <w:spacing w:line="480" w:lineRule="atLeast"/>
        <w:ind w:firstLine="48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策划案主要内容包括：内容提要、市场环境分析（数据翔实并注明出处，调查表附后）、广告营销、品牌传播或公关形象提案、创意设计执行提案、媒介计划提案、广告预算（应符合命题预算要求）等。提交作品格式为PDF文件，需进行版式设计且正文不超过30页（A4页面，附件不超过10页），文件大小不超过200MB。</w:t>
      </w:r>
    </w:p>
    <w:p>
      <w:pPr>
        <w:widowControl/>
        <w:numPr>
          <w:ilvl w:val="0"/>
          <w:numId w:val="1"/>
        </w:numPr>
        <w:spacing w:line="480" w:lineRule="atLeast"/>
        <w:ind w:firstLine="480"/>
        <w:jc w:val="left"/>
        <w:rPr>
          <w:rFonts w:hint="eastAsia" w:ascii="宋体" w:hAnsi="宋体" w:eastAsia="宋体" w:cs="宋体"/>
          <w:b/>
          <w:bCs/>
          <w:color w:val="000000"/>
          <w:kern w:val="0"/>
          <w:sz w:val="27"/>
          <w:szCs w:val="27"/>
        </w:rPr>
      </w:pPr>
      <w:r>
        <w:rPr>
          <w:rFonts w:hint="eastAsia" w:ascii="宋体" w:hAnsi="宋体" w:eastAsia="宋体" w:cs="宋体"/>
          <w:b/>
          <w:bCs/>
          <w:color w:val="000000"/>
          <w:kern w:val="0"/>
          <w:sz w:val="27"/>
          <w:szCs w:val="27"/>
        </w:rPr>
        <w:t>文创类（根据专项命题进行创作）</w:t>
      </w:r>
    </w:p>
    <w:p>
      <w:pPr>
        <w:widowControl/>
        <w:numPr>
          <w:ilvl w:val="0"/>
          <w:numId w:val="2"/>
        </w:numPr>
        <w:spacing w:line="480" w:lineRule="atLeast"/>
        <w:ind w:left="813" w:leftChars="0" w:firstLine="0" w:firstLineChars="0"/>
        <w:jc w:val="left"/>
        <w:rPr>
          <w:rFonts w:hint="eastAsia" w:asciiTheme="minorEastAsia" w:hAnsiTheme="minorEastAsia" w:eastAsiaTheme="minorEastAsia" w:cstheme="minorEastAsia"/>
          <w:sz w:val="24"/>
          <w:szCs w:val="32"/>
        </w:rPr>
      </w:pPr>
      <w:r>
        <w:rPr>
          <w:rFonts w:hint="eastAsia" w:ascii="华文仿宋" w:hAnsi="华文仿宋" w:eastAsia="华文仿宋" w:cs="华文仿宋"/>
          <w:b/>
          <w:bCs/>
          <w:sz w:val="28"/>
          <w:szCs w:val="28"/>
        </w:rPr>
        <w:t>竞赛</w:t>
      </w:r>
      <w:r>
        <w:rPr>
          <w:rFonts w:hint="eastAsia" w:ascii="华文仿宋" w:hAnsi="华文仿宋" w:eastAsia="华文仿宋" w:cs="华文仿宋"/>
          <w:b/>
          <w:bCs/>
          <w:sz w:val="28"/>
          <w:szCs w:val="28"/>
          <w:lang w:val="en-US" w:eastAsia="zh-CN"/>
        </w:rPr>
        <w:t>时间</w:t>
      </w:r>
      <w:r>
        <w:rPr>
          <w:rFonts w:hint="eastAsia" w:ascii="华文仿宋" w:hAnsi="华文仿宋" w:eastAsia="华文仿宋" w:cs="华文仿宋"/>
          <w:b/>
          <w:bCs/>
          <w:sz w:val="28"/>
          <w:szCs w:val="28"/>
        </w:rPr>
        <w:t>安排</w:t>
      </w:r>
      <w:r>
        <w:br w:type="textWrapping"/>
      </w:r>
      <w:r>
        <w:rPr>
          <w:rFonts w:hint="eastAsia" w:asciiTheme="minorEastAsia" w:hAnsiTheme="minorEastAsia" w:eastAsiaTheme="minorEastAsia" w:cstheme="minorEastAsia"/>
          <w:sz w:val="24"/>
          <w:szCs w:val="32"/>
        </w:rPr>
        <w:t>大赛启动与命题征集：2023年12月</w:t>
      </w:r>
      <w:r>
        <w:rPr>
          <w:rFonts w:hint="eastAsia" w:asciiTheme="minorEastAsia" w:hAnsiTheme="minorEastAsia" w:eastAsiaTheme="minorEastAsia" w:cstheme="minorEastAsia"/>
          <w:sz w:val="24"/>
          <w:szCs w:val="32"/>
        </w:rPr>
        <w:br w:type="textWrapping"/>
      </w:r>
      <w:r>
        <w:rPr>
          <w:rFonts w:hint="eastAsia" w:asciiTheme="minorEastAsia" w:hAnsiTheme="minorEastAsia" w:eastAsiaTheme="minorEastAsia" w:cstheme="minorEastAsia"/>
          <w:sz w:val="24"/>
          <w:szCs w:val="32"/>
        </w:rPr>
        <w:t>命题发布与作品征集：2024年4月</w:t>
      </w:r>
      <w:r>
        <w:rPr>
          <w:rFonts w:hint="eastAsia" w:asciiTheme="minorEastAsia" w:hAnsiTheme="minorEastAsia" w:eastAsiaTheme="minorEastAsia" w:cstheme="minorEastAsia"/>
          <w:sz w:val="24"/>
          <w:szCs w:val="32"/>
        </w:rPr>
        <w:br w:type="textWrapping"/>
      </w:r>
      <w:r>
        <w:rPr>
          <w:rFonts w:hint="eastAsia" w:asciiTheme="minorEastAsia" w:hAnsiTheme="minorEastAsia" w:eastAsiaTheme="minorEastAsia" w:cstheme="minorEastAsia"/>
          <w:sz w:val="24"/>
          <w:szCs w:val="32"/>
        </w:rPr>
        <w:t>作品评审与获奖公示：2024年6月</w:t>
      </w:r>
      <w:r>
        <w:rPr>
          <w:rFonts w:hint="eastAsia" w:asciiTheme="minorEastAsia" w:hAnsiTheme="minorEastAsia" w:eastAsiaTheme="minorEastAsia" w:cstheme="minorEastAsia"/>
          <w:sz w:val="24"/>
          <w:szCs w:val="32"/>
        </w:rPr>
        <w:br w:type="textWrapping"/>
      </w:r>
      <w:r>
        <w:rPr>
          <w:rFonts w:hint="eastAsia" w:asciiTheme="minorEastAsia" w:hAnsiTheme="minorEastAsia" w:eastAsiaTheme="minorEastAsia" w:cstheme="minorEastAsia"/>
          <w:sz w:val="24"/>
          <w:szCs w:val="32"/>
        </w:rPr>
        <w:t>颁奖典礼与作品展示：2024年9月</w:t>
      </w:r>
    </w:p>
    <w:p>
      <w:pPr>
        <w:widowControl/>
        <w:numPr>
          <w:numId w:val="0"/>
        </w:numPr>
        <w:spacing w:line="480" w:lineRule="atLeast"/>
        <w:ind w:left="813" w:leftChars="0"/>
        <w:jc w:val="left"/>
        <w:rPr>
          <w:rFonts w:hint="default" w:asciiTheme="minorEastAsia" w:hAnsiTheme="minorEastAsia" w:eastAsiaTheme="minorEastAsia" w:cstheme="minorEastAsia"/>
          <w:sz w:val="24"/>
          <w:szCs w:val="32"/>
          <w:lang w:val="en-US" w:eastAsia="zh-CN"/>
        </w:rPr>
      </w:pPr>
    </w:p>
    <w:p>
      <w:pPr>
        <w:widowControl/>
        <w:spacing w:line="570" w:lineRule="atLeast"/>
        <w:ind w:firstLine="810"/>
        <w:jc w:val="left"/>
        <w:rPr>
          <w:rFonts w:hint="eastAsia" w:ascii="华文仿宋" w:hAnsi="华文仿宋" w:eastAsia="华文仿宋" w:cs="华文仿宋"/>
          <w:b/>
          <w:bCs/>
          <w:color w:val="000000"/>
          <w:kern w:val="0"/>
          <w:sz w:val="27"/>
          <w:szCs w:val="27"/>
        </w:rPr>
      </w:pPr>
      <w:r>
        <w:rPr>
          <w:rFonts w:hint="eastAsia" w:ascii="华文仿宋" w:hAnsi="华文仿宋" w:eastAsia="华文仿宋" w:cs="华文仿宋"/>
          <w:b/>
          <w:bCs/>
          <w:color w:val="000000"/>
          <w:kern w:val="0"/>
          <w:sz w:val="27"/>
          <w:szCs w:val="27"/>
          <w:lang w:val="en-US" w:eastAsia="zh-CN"/>
        </w:rPr>
        <w:t>七</w:t>
      </w:r>
      <w:r>
        <w:rPr>
          <w:rFonts w:hint="eastAsia" w:ascii="华文仿宋" w:hAnsi="华文仿宋" w:eastAsia="华文仿宋" w:cs="华文仿宋"/>
          <w:b/>
          <w:bCs/>
          <w:color w:val="000000"/>
          <w:kern w:val="0"/>
          <w:sz w:val="27"/>
          <w:szCs w:val="27"/>
        </w:rPr>
        <w:t>、参赛流程</w:t>
      </w:r>
    </w:p>
    <w:p>
      <w:pPr>
        <w:widowControl/>
        <w:spacing w:line="570" w:lineRule="atLeast"/>
        <w:ind w:firstLine="81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第一步：官网下载命题</w:t>
      </w:r>
    </w:p>
    <w:p>
      <w:pPr>
        <w:widowControl/>
        <w:spacing w:line="570" w:lineRule="atLeast"/>
        <w:ind w:firstLine="81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登录安徽质量品牌创意大赛官方网站（https://www.ah-qbcc.cn/）下载命题策略单。</w:t>
      </w:r>
    </w:p>
    <w:p>
      <w:pPr>
        <w:widowControl/>
        <w:spacing w:line="570" w:lineRule="atLeast"/>
        <w:ind w:firstLine="81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第二步：作品创作</w:t>
      </w:r>
    </w:p>
    <w:p>
      <w:pPr>
        <w:widowControl/>
        <w:spacing w:line="570" w:lineRule="atLeast"/>
        <w:ind w:firstLine="81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结合命题及命题策略单需求选择参赛类别进行创作。</w:t>
      </w:r>
    </w:p>
    <w:p>
      <w:pPr>
        <w:widowControl/>
        <w:spacing w:line="570" w:lineRule="atLeast"/>
        <w:ind w:firstLine="81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第三步：官网上传提交作品</w:t>
      </w:r>
    </w:p>
    <w:p>
      <w:pPr>
        <w:widowControl/>
        <w:spacing w:line="570" w:lineRule="atLeast"/>
        <w:ind w:firstLine="81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经各高校职能部门或校赛组委会遴选后，将优秀的参赛作品交由参赛选手上传至大赛官网作品提交系统。</w:t>
      </w:r>
    </w:p>
    <w:p>
      <w:pPr>
        <w:widowControl/>
        <w:spacing w:line="570" w:lineRule="atLeast"/>
        <w:ind w:firstLine="81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参赛选手需在大赛官网注册，填写报名信息，按照要求上传参赛作品以及手写签名参赛承诺书，系统将自动生成参赛报名表。</w:t>
      </w:r>
    </w:p>
    <w:p>
      <w:pPr>
        <w:widowControl/>
        <w:spacing w:line="570" w:lineRule="atLeast"/>
        <w:ind w:firstLine="541" w:firstLineChars="200"/>
        <w:jc w:val="left"/>
        <w:rPr>
          <w:rFonts w:hint="eastAsia" w:ascii="华文仿宋" w:hAnsi="华文仿宋" w:eastAsia="华文仿宋" w:cs="华文仿宋"/>
          <w:b/>
          <w:bCs/>
          <w:color w:val="000000"/>
          <w:kern w:val="0"/>
          <w:sz w:val="27"/>
          <w:szCs w:val="27"/>
        </w:rPr>
      </w:pPr>
      <w:r>
        <w:rPr>
          <w:rFonts w:hint="eastAsia" w:ascii="华文仿宋" w:hAnsi="华文仿宋" w:eastAsia="华文仿宋" w:cs="华文仿宋"/>
          <w:b/>
          <w:bCs/>
          <w:color w:val="000000"/>
          <w:kern w:val="0"/>
          <w:sz w:val="27"/>
          <w:szCs w:val="27"/>
          <w:lang w:val="en-US" w:eastAsia="zh-CN"/>
        </w:rPr>
        <w:t>八</w:t>
      </w:r>
      <w:r>
        <w:rPr>
          <w:rFonts w:hint="eastAsia" w:ascii="华文仿宋" w:hAnsi="华文仿宋" w:eastAsia="华文仿宋" w:cs="华文仿宋"/>
          <w:b/>
          <w:bCs/>
          <w:color w:val="000000"/>
          <w:kern w:val="0"/>
          <w:sz w:val="27"/>
          <w:szCs w:val="27"/>
        </w:rPr>
        <w:t>、奖项设定</w:t>
      </w:r>
    </w:p>
    <w:p>
      <w:pPr>
        <w:widowControl/>
        <w:spacing w:line="480" w:lineRule="atLeast"/>
        <w:ind w:firstLine="512"/>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大赛设置一、二、三等奖和优秀奖，设置优秀指导教师奖、优秀组织单位奖、优秀组织个人奖，由主办单位联合发文并颁发获奖证书。</w:t>
      </w:r>
    </w:p>
    <w:p>
      <w:pPr>
        <w:widowControl/>
        <w:spacing w:line="480" w:lineRule="atLeast"/>
        <w:ind w:firstLine="512"/>
        <w:jc w:val="left"/>
        <w:rPr>
          <w:rFonts w:ascii="宋体" w:hAnsi="宋体" w:eastAsia="宋体" w:cs="宋体"/>
          <w:color w:val="000000"/>
          <w:kern w:val="0"/>
          <w:sz w:val="27"/>
          <w:szCs w:val="27"/>
        </w:rPr>
      </w:pPr>
      <w:r>
        <w:rPr>
          <w:rFonts w:hint="eastAsia" w:ascii="仿宋_GB2312" w:hAnsi="宋体" w:eastAsia="仿宋_GB2312" w:cs="宋体"/>
          <w:b/>
          <w:bCs/>
          <w:color w:val="000000"/>
          <w:kern w:val="0"/>
          <w:sz w:val="27"/>
          <w:szCs w:val="27"/>
          <w:lang w:val="en-US" w:eastAsia="zh-CN"/>
        </w:rPr>
        <w:t>九</w:t>
      </w:r>
      <w:r>
        <w:rPr>
          <w:rFonts w:hint="eastAsia" w:ascii="仿宋_GB2312" w:hAnsi="宋体" w:eastAsia="仿宋_GB2312" w:cs="宋体"/>
          <w:b/>
          <w:bCs/>
          <w:color w:val="000000"/>
          <w:kern w:val="0"/>
          <w:sz w:val="27"/>
          <w:szCs w:val="27"/>
        </w:rPr>
        <w:t>、竞赛须知</w:t>
      </w:r>
    </w:p>
    <w:p>
      <w:pPr>
        <w:widowControl/>
        <w:spacing w:line="480" w:lineRule="atLeast"/>
        <w:ind w:firstLine="512"/>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参赛作品的展演、刊登、出版、使用等版权归大赛组委会所有，提交的参赛作品均不退还，请自留底稿。</w:t>
      </w:r>
    </w:p>
    <w:p>
      <w:pPr>
        <w:widowControl/>
        <w:spacing w:line="480" w:lineRule="atLeast"/>
        <w:ind w:firstLine="512"/>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依据国家有关法律法规，凡主动提交作品参赛的作者，主办方认为其已经对所提交的作品版权归属作如下不可撤销声明。</w:t>
      </w:r>
    </w:p>
    <w:p>
      <w:pPr>
        <w:widowControl/>
        <w:spacing w:line="480" w:lineRule="atLeast"/>
        <w:ind w:firstLine="512"/>
        <w:jc w:val="left"/>
        <w:rPr>
          <w:rFonts w:ascii="宋体" w:hAnsi="宋体" w:eastAsia="宋体" w:cs="宋体"/>
          <w:color w:val="000000"/>
          <w:kern w:val="0"/>
          <w:sz w:val="27"/>
          <w:szCs w:val="27"/>
        </w:rPr>
      </w:pPr>
      <w:r>
        <w:rPr>
          <w:rFonts w:hint="eastAsia" w:ascii="仿宋_GB2312" w:hAnsi="宋体" w:eastAsia="仿宋_GB2312" w:cs="宋体"/>
          <w:b/>
          <w:bCs/>
          <w:color w:val="000000"/>
          <w:kern w:val="0"/>
          <w:sz w:val="27"/>
          <w:szCs w:val="27"/>
        </w:rPr>
        <w:t>原创声明：</w:t>
      </w:r>
      <w:r>
        <w:rPr>
          <w:rFonts w:hint="eastAsia" w:ascii="宋体" w:hAnsi="宋体" w:eastAsia="宋体" w:cs="宋体"/>
          <w:color w:val="000000"/>
          <w:kern w:val="0"/>
          <w:sz w:val="27"/>
          <w:szCs w:val="27"/>
        </w:rPr>
        <w:t>参赛作品是参赛者原创作品，未侵犯任何他人的任何专利、著作权及其他知识产权；该作品未在报刊、杂志、网站及其他媒体公开发表，未申请专利或进行版权登记的作品，未参加过其他比赛，未以任何形式进入商业渠道。否则，主办单位将取消其参赛、获奖资格，并保留追究法律责任的权利。</w:t>
      </w:r>
    </w:p>
    <w:p>
      <w:pPr>
        <w:widowControl/>
        <w:spacing w:line="480" w:lineRule="atLeast"/>
        <w:ind w:firstLine="512"/>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参赛获奖作品知识产权归属：所有参赛获奖作品除作者署名权以外的全部版权归大赛组委会。</w:t>
      </w:r>
    </w:p>
    <w:p>
      <w:pPr>
        <w:widowControl/>
        <w:spacing w:line="480" w:lineRule="atLeast"/>
        <w:ind w:firstLine="512"/>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参赛者在提交作品之前，已仔细阅读上述条款，充分理解并表示同意。</w:t>
      </w:r>
    </w:p>
    <w:p>
      <w:pPr>
        <w:widowControl/>
        <w:spacing w:line="480" w:lineRule="atLeast"/>
        <w:ind w:firstLine="512"/>
        <w:jc w:val="left"/>
        <w:rPr>
          <w:rFonts w:ascii="宋体" w:hAnsi="宋体" w:eastAsia="宋体" w:cs="宋体"/>
          <w:color w:val="000000"/>
          <w:kern w:val="0"/>
          <w:sz w:val="27"/>
          <w:szCs w:val="27"/>
        </w:rPr>
      </w:pPr>
      <w:r>
        <w:rPr>
          <w:rFonts w:hint="eastAsia" w:ascii="仿宋_GB2312" w:hAnsi="宋体" w:eastAsia="仿宋_GB2312" w:cs="宋体"/>
          <w:b/>
          <w:bCs/>
          <w:color w:val="000000"/>
          <w:kern w:val="0"/>
          <w:sz w:val="27"/>
          <w:szCs w:val="27"/>
          <w:lang w:val="en-US" w:eastAsia="zh-CN"/>
        </w:rPr>
        <w:t>十</w:t>
      </w:r>
      <w:r>
        <w:rPr>
          <w:rFonts w:hint="eastAsia" w:ascii="仿宋_GB2312" w:hAnsi="宋体" w:eastAsia="仿宋_GB2312" w:cs="宋体"/>
          <w:b/>
          <w:bCs/>
          <w:color w:val="000000"/>
          <w:kern w:val="0"/>
          <w:sz w:val="27"/>
          <w:szCs w:val="27"/>
        </w:rPr>
        <w:t>、竞赛联系</w:t>
      </w:r>
    </w:p>
    <w:p>
      <w:pPr>
        <w:widowControl/>
        <w:spacing w:line="480" w:lineRule="atLeast"/>
        <w:ind w:firstLine="512"/>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大赛组委会秘书处地址：</w:t>
      </w:r>
    </w:p>
    <w:p>
      <w:pPr>
        <w:widowControl/>
        <w:spacing w:line="480" w:lineRule="atLeast"/>
        <w:ind w:firstLine="512"/>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合肥市屯溪路193号，合肥工业大学56号信箱，邮政编码：230009</w:t>
      </w:r>
    </w:p>
    <w:p>
      <w:pPr>
        <w:widowControl/>
        <w:spacing w:line="480" w:lineRule="atLeast"/>
        <w:ind w:firstLine="512"/>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秘书处负责人：</w:t>
      </w:r>
    </w:p>
    <w:p>
      <w:pPr>
        <w:widowControl/>
        <w:spacing w:line="480" w:lineRule="atLeast"/>
        <w:ind w:firstLine="512"/>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王忠老师   电话：13695605996</w:t>
      </w:r>
    </w:p>
    <w:p>
      <w:pPr>
        <w:widowControl/>
        <w:spacing w:line="480" w:lineRule="atLeast"/>
        <w:ind w:firstLine="512"/>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秘书处联系人：</w:t>
      </w:r>
    </w:p>
    <w:p>
      <w:pPr>
        <w:widowControl/>
        <w:spacing w:line="480" w:lineRule="atLeast"/>
        <w:ind w:firstLine="512"/>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宣丽老师   电话：18856307799</w:t>
      </w:r>
    </w:p>
    <w:p>
      <w:pPr>
        <w:widowControl/>
        <w:spacing w:line="480" w:lineRule="atLeast"/>
        <w:ind w:firstLine="512"/>
        <w:jc w:val="left"/>
        <w:rPr>
          <w:rFonts w:hint="eastAsia" w:ascii="宋体" w:hAnsi="宋体" w:eastAsia="宋体" w:cs="宋体"/>
          <w:color w:val="000000"/>
          <w:kern w:val="0"/>
          <w:sz w:val="27"/>
          <w:szCs w:val="27"/>
          <w:lang w:val="en-US" w:eastAsia="zh-CN"/>
        </w:rPr>
      </w:pPr>
      <w:r>
        <w:rPr>
          <w:rFonts w:hint="eastAsia" w:ascii="宋体" w:hAnsi="宋体" w:eastAsia="宋体" w:cs="宋体"/>
          <w:color w:val="000000"/>
          <w:kern w:val="0"/>
          <w:sz w:val="27"/>
          <w:szCs w:val="27"/>
          <w:lang w:val="en-US" w:eastAsia="zh-CN"/>
        </w:rPr>
        <w:t>赛事咨询联系人：</w:t>
      </w:r>
    </w:p>
    <w:p>
      <w:pPr>
        <w:widowControl/>
        <w:spacing w:line="480" w:lineRule="atLeast"/>
        <w:ind w:firstLine="512"/>
        <w:jc w:val="left"/>
        <w:rPr>
          <w:rFonts w:hint="default" w:ascii="宋体" w:hAnsi="宋体" w:eastAsia="宋体" w:cs="宋体"/>
          <w:color w:val="000000"/>
          <w:kern w:val="0"/>
          <w:sz w:val="27"/>
          <w:szCs w:val="27"/>
          <w:lang w:val="en-US" w:eastAsia="zh-CN"/>
        </w:rPr>
      </w:pPr>
      <w:r>
        <w:rPr>
          <w:rFonts w:hint="eastAsia" w:ascii="宋体" w:hAnsi="宋体" w:eastAsia="宋体" w:cs="宋体"/>
          <w:color w:val="000000"/>
          <w:kern w:val="0"/>
          <w:sz w:val="27"/>
          <w:szCs w:val="27"/>
          <w:lang w:val="en-US" w:eastAsia="zh-CN"/>
        </w:rPr>
        <w:t xml:space="preserve">张老师       电话：15395157909       </w:t>
      </w:r>
    </w:p>
    <w:p>
      <w:pPr>
        <w:widowControl/>
        <w:spacing w:line="480" w:lineRule="atLeast"/>
        <w:ind w:firstLine="512"/>
        <w:jc w:val="left"/>
        <w:rPr>
          <w:rFonts w:hint="default" w:asciiTheme="minorEastAsia" w:hAnsiTheme="minorEastAsia" w:cstheme="minorEastAsia"/>
          <w:sz w:val="28"/>
          <w:szCs w:val="36"/>
          <w:lang w:val="en-US" w:eastAsia="zh-CN"/>
        </w:rPr>
      </w:pPr>
      <w:r>
        <w:rPr>
          <w:rFonts w:hint="eastAsia" w:asciiTheme="minorEastAsia" w:hAnsiTheme="minorEastAsia" w:cstheme="minorEastAsia"/>
          <w:sz w:val="28"/>
          <w:szCs w:val="36"/>
          <w:lang w:val="en-US" w:eastAsia="zh-CN"/>
        </w:rPr>
        <w:t>秘书处邮箱   70606720@qq.com</w:t>
      </w:r>
    </w:p>
    <w:p>
      <w:pPr>
        <w:widowControl/>
        <w:spacing w:line="480" w:lineRule="atLeast"/>
        <w:ind w:firstLine="512"/>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竞赛QQ群：</w:t>
      </w:r>
    </w:p>
    <w:p>
      <w:pPr>
        <w:widowControl/>
        <w:spacing w:line="480" w:lineRule="atLeast"/>
        <w:ind w:firstLine="512"/>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指导教师交流群715297677</w:t>
      </w:r>
    </w:p>
    <w:p>
      <w:pPr>
        <w:widowControl/>
        <w:spacing w:line="480" w:lineRule="atLeast"/>
        <w:ind w:firstLine="512"/>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参赛学生交流群793985183</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1A0C7B"/>
    <w:multiLevelType w:val="singleLevel"/>
    <w:tmpl w:val="341A0C7B"/>
    <w:lvl w:ilvl="0" w:tentative="0">
      <w:start w:val="9"/>
      <w:numFmt w:val="decimal"/>
      <w:lvlText w:val="%1."/>
      <w:lvlJc w:val="left"/>
      <w:pPr>
        <w:tabs>
          <w:tab w:val="left" w:pos="312"/>
        </w:tabs>
      </w:pPr>
    </w:lvl>
  </w:abstractNum>
  <w:abstractNum w:abstractNumId="1">
    <w:nsid w:val="4D817E33"/>
    <w:multiLevelType w:val="singleLevel"/>
    <w:tmpl w:val="4D817E33"/>
    <w:lvl w:ilvl="0" w:tentative="0">
      <w:start w:val="6"/>
      <w:numFmt w:val="chineseCounting"/>
      <w:suff w:val="nothing"/>
      <w:lvlText w:val="%1、"/>
      <w:lvlJc w:val="left"/>
      <w:pPr>
        <w:ind w:left="813" w:leftChars="0" w:firstLine="0" w:firstLineChars="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3YjI4ZGU2MmM2ZWYyNDI1YWFkMzgxNDVlOTNjOTgifQ=="/>
  </w:docVars>
  <w:rsids>
    <w:rsidRoot w:val="799024CD"/>
    <w:rsid w:val="00045ECE"/>
    <w:rsid w:val="000C7BCF"/>
    <w:rsid w:val="000F415E"/>
    <w:rsid w:val="00286C0F"/>
    <w:rsid w:val="003409B2"/>
    <w:rsid w:val="00720395"/>
    <w:rsid w:val="00B6029F"/>
    <w:rsid w:val="0C141558"/>
    <w:rsid w:val="27CC02B0"/>
    <w:rsid w:val="2C9D4EA9"/>
    <w:rsid w:val="3CBE3746"/>
    <w:rsid w:val="3CD915F4"/>
    <w:rsid w:val="419B0484"/>
    <w:rsid w:val="600357A2"/>
    <w:rsid w:val="6E641723"/>
    <w:rsid w:val="72DE33A5"/>
    <w:rsid w:val="799024CD"/>
    <w:rsid w:val="7DB71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link w:val="14"/>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semiHidden/>
    <w:unhideWhenUsed/>
    <w:qFormat/>
    <w:uiPriority w:val="1"/>
  </w:style>
  <w:style w:type="table" w:default="1" w:styleId="7">
    <w:name w:val="Normal Table"/>
    <w:autoRedefine/>
    <w:semiHidden/>
    <w:unhideWhenUsed/>
    <w:uiPriority w:val="99"/>
    <w:tblPr>
      <w:tblCellMar>
        <w:top w:w="0" w:type="dxa"/>
        <w:left w:w="108" w:type="dxa"/>
        <w:bottom w:w="0" w:type="dxa"/>
        <w:right w:w="108" w:type="dxa"/>
      </w:tblCellMar>
    </w:tblPr>
  </w:style>
  <w:style w:type="paragraph" w:styleId="3">
    <w:name w:val="footer"/>
    <w:basedOn w:val="1"/>
    <w:link w:val="13"/>
    <w:uiPriority w:val="0"/>
    <w:pPr>
      <w:tabs>
        <w:tab w:val="center" w:pos="4153"/>
        <w:tab w:val="right" w:pos="8306"/>
      </w:tabs>
      <w:snapToGrid w:val="0"/>
      <w:jc w:val="left"/>
    </w:pPr>
    <w:rPr>
      <w:sz w:val="18"/>
      <w:szCs w:val="18"/>
    </w:rPr>
  </w:style>
  <w:style w:type="paragraph" w:styleId="4">
    <w:name w:val="header"/>
    <w:basedOn w:val="1"/>
    <w:link w:val="12"/>
    <w:uiPriority w:val="0"/>
    <w:pPr>
      <w:tabs>
        <w:tab w:val="center" w:pos="4153"/>
        <w:tab w:val="right" w:pos="8306"/>
      </w:tabs>
      <w:snapToGrid w:val="0"/>
      <w:jc w:val="center"/>
    </w:pPr>
    <w:rPr>
      <w:sz w:val="18"/>
      <w:szCs w:val="18"/>
    </w:rPr>
  </w:style>
  <w:style w:type="paragraph" w:styleId="5">
    <w:name w:val="toc 1"/>
    <w:basedOn w:val="1"/>
    <w:next w:val="1"/>
    <w:autoRedefine/>
    <w:qFormat/>
    <w:uiPriority w:val="0"/>
    <w:pPr>
      <w:tabs>
        <w:tab w:val="right" w:leader="dot" w:pos="8505"/>
      </w:tabs>
    </w:pPr>
    <w:rPr>
      <w:rFonts w:ascii="Times New Roman" w:hAnsi="Times New Roman" w:eastAsia="黑体"/>
      <w:sz w:val="24"/>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character" w:styleId="9">
    <w:name w:val="Strong"/>
    <w:basedOn w:val="8"/>
    <w:qFormat/>
    <w:uiPriority w:val="22"/>
    <w:rPr>
      <w:b/>
    </w:rPr>
  </w:style>
  <w:style w:type="character" w:styleId="10">
    <w:name w:val="Hyperlink"/>
    <w:basedOn w:val="8"/>
    <w:autoRedefine/>
    <w:qFormat/>
    <w:uiPriority w:val="0"/>
    <w:rPr>
      <w:color w:val="0000FF"/>
      <w:u w:val="single"/>
    </w:rPr>
  </w:style>
  <w:style w:type="character" w:customStyle="1" w:styleId="11">
    <w:name w:val="NormalCharacter"/>
    <w:autoRedefine/>
    <w:uiPriority w:val="0"/>
    <w:rPr>
      <w:kern w:val="2"/>
      <w:sz w:val="21"/>
      <w:szCs w:val="22"/>
      <w:lang w:val="en-US" w:eastAsia="zh-CN" w:bidi="ar-SA"/>
    </w:rPr>
  </w:style>
  <w:style w:type="character" w:customStyle="1" w:styleId="12">
    <w:name w:val="页眉 字符"/>
    <w:basedOn w:val="8"/>
    <w:link w:val="4"/>
    <w:uiPriority w:val="0"/>
    <w:rPr>
      <w:rFonts w:asciiTheme="minorHAnsi" w:hAnsiTheme="minorHAnsi" w:eastAsiaTheme="minorEastAsia" w:cstheme="minorBidi"/>
      <w:kern w:val="2"/>
      <w:sz w:val="18"/>
      <w:szCs w:val="18"/>
    </w:rPr>
  </w:style>
  <w:style w:type="character" w:customStyle="1" w:styleId="13">
    <w:name w:val="页脚 字符"/>
    <w:basedOn w:val="8"/>
    <w:link w:val="3"/>
    <w:uiPriority w:val="0"/>
    <w:rPr>
      <w:rFonts w:asciiTheme="minorHAnsi" w:hAnsiTheme="minorHAnsi" w:eastAsiaTheme="minorEastAsia" w:cstheme="minorBidi"/>
      <w:kern w:val="2"/>
      <w:sz w:val="18"/>
      <w:szCs w:val="18"/>
    </w:rPr>
  </w:style>
  <w:style w:type="character" w:customStyle="1" w:styleId="14">
    <w:name w:val="标题 2 字符"/>
    <w:basedOn w:val="8"/>
    <w:link w:val="2"/>
    <w:autoRedefine/>
    <w:qFormat/>
    <w:uiPriority w:val="9"/>
    <w:rPr>
      <w:rFonts w:ascii="宋体" w:hAnsi="宋体" w:cs="宋体"/>
      <w:b/>
      <w:bCs/>
      <w:sz w:val="36"/>
      <w:szCs w:val="36"/>
    </w:rPr>
  </w:style>
  <w:style w:type="paragraph" w:customStyle="1" w:styleId="15">
    <w:name w:val="time"/>
    <w:basedOn w:val="1"/>
    <w:autoRedefine/>
    <w:qFormat/>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371</Words>
  <Characters>2120</Characters>
  <Lines>17</Lines>
  <Paragraphs>4</Paragraphs>
  <TotalTime>1</TotalTime>
  <ScaleCrop>false</ScaleCrop>
  <LinksUpToDate>false</LinksUpToDate>
  <CharactersWithSpaces>2487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2022-04-06T03:47:00Z</dcterms:created>
  <dc:creator>今天瘦了吗?</dc:creator>
  <cp:lastModifiedBy>(*^ω^*)</cp:lastModifiedBy>
  <dcterms:modified xsi:type="dcterms:W3CDTF">2024-02-26T15:12:27Z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BA446441806548A4BA03429E8C8076B7</vt:lpwstr>
  </property>
</Properties>
</file>